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76" w:lineRule="auto"/>
        <w:ind w:left="0" w:firstLine="0"/>
        <w:jc w:val="center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ПОЛИТИКА ИСПОЛЬЗОВАНИЯ ФАЙЛОВ COOKIE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lineRule="auto"/>
        <w:jc w:val="center"/>
        <w:rPr/>
      </w:pPr>
      <w:r w:rsidDel="00000000" w:rsidR="00000000" w:rsidRPr="00000000">
        <w:rPr>
          <w:b w:val="1"/>
          <w:bCs w:val="1"/>
          <w:rtl w:val="0"/>
        </w:rPr>
        <w:t xml:space="preserve">Редакция от 08.09.2026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="276" w:lineRule="auto"/>
        <w:ind w:left="0" w:firstLine="0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1.ОБЩИЕ ПОЛОЖЕНИЯ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="276" w:lineRule="auto"/>
        <w:ind w:left="0" w:firstLine="0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sz w:val="24"/>
          <w:szCs w:val="24"/>
          <w:rtl w:val="0"/>
        </w:rPr>
        <w:t xml:space="preserve">1.1. Настоящая Политика использования файлов cookie (далее - «Политика») определяет порядок использования файлов cookie и аналогичных технологий на веб-сайте Оператора (далее - «Сайт»).</w:t>
        <w:br w:type="textWrapping"/>
        <w:t xml:space="preserve">1.2. Оператором Сайта является Общество с ограниченной ответственностью «КРЕАТОН ПЛЮС» (ИНН 4027136461, ОГРН 1184027004204) (далее - «Оператор»).</w:t>
        <w:br w:type="textWrapping"/>
        <w:t xml:space="preserve">1.3. Настоящая Политика применяется к веб-сайту Оператора, а также к иным интернет-ресурсам, принадлежащим Оператору и ссылающимся на данную Политику.</w:t>
        <w:br w:type="textWrapping"/>
        <w:t xml:space="preserve">1.4. При первом посещении Сайта Пользователь информируется об использовании файлов cookie посредством размещения соответствующего уведомления (баннера/cookie-баннера). Согласие Пользователя выражается активным действием - нажатием кнопки «Принять» или иного равнозначного элемента интерфейса.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line="276" w:lineRule="auto"/>
        <w:ind w:left="0" w:firstLine="0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2.ЧТО ТАКОЕ ФАЙЛЫ COOKIE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line="276" w:lineRule="auto"/>
        <w:ind w:left="0" w:firstLine="0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sz w:val="24"/>
          <w:szCs w:val="24"/>
          <w:rtl w:val="0"/>
        </w:rPr>
        <w:t xml:space="preserve">2.1. Файлы cookie - это небольшие текстовые файлы, которые направляются веб-сервером и сохраняются на устройстве Пользователя.</w:t>
      </w:r>
      <w:r w:rsidDel="00000000" w:rsidR="00000000" w:rsidRPr="00000000">
        <w:rPr>
          <w:rtl w:val="0"/>
        </w:rPr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sz w:val="24"/>
          <w:szCs w:val="24"/>
          <w:rtl w:val="0"/>
        </w:rPr>
        <w:t xml:space="preserve">2.2. Файлы cookie позволяют Сайту распознавать устройство Пользователя, сохранять информацию о сессии, учитывать технические параметры устройства и обеспечивать корректную работу форм и сервисов аналитики.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line="276" w:lineRule="auto"/>
        <w:ind w:left="0" w:firstLine="0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3.ДЛЯ ЧЕГО ИСПОЛЬЗУЮТСЯ COOKIE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0" w:line="276" w:lineRule="auto"/>
        <w:ind w:left="0" w:firstLine="0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sz w:val="24"/>
          <w:szCs w:val="24"/>
          <w:rtl w:val="0"/>
        </w:rPr>
        <w:t xml:space="preserve">3.1. Оператор использует файлы cookie для следующих целей:</w:t>
        <w:br w:type="textWrapping"/>
        <w:t xml:space="preserve">3.2. Обеспечение функционирования Сайта - корректная работа веб-форм, сохранение введённых данных при переходе между страницами, обеспечение стабильной работы сервисов.</w:t>
        <w:br w:type="textWrapping"/>
        <w:t xml:space="preserve">3.3. Обеспечение безопасности - идентификация устройства Пользователя в рамках сессии, предотвращение автоматизированных запросов, спам-атак и попыток несанкционированного доступа.</w:t>
        <w:br w:type="textWrapping"/>
        <w:t xml:space="preserve">3.4. Аналитика - сбор статистической информации о посещаемости Сайта, источниках трафика и поведении Пользователей с использованием сервисов веб-аналитики.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0" w:line="276" w:lineRule="auto"/>
        <w:ind w:left="0" w:firstLine="0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4.ТИПЫ ИСПОЛЬЗУЕМЫХ COOKIE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0" w:line="276" w:lineRule="auto"/>
        <w:ind w:left="0" w:firstLine="0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sz w:val="24"/>
          <w:szCs w:val="24"/>
          <w:rtl w:val="0"/>
        </w:rPr>
        <w:t xml:space="preserve">4.1. Технические (строго необходимые) cookie</w:t>
        <w:br w:type="textWrapping"/>
        <w:t xml:space="preserve">Используются для обеспечения корректной работы Сайта, навигации по страницам и отправки данных через формы.</w:t>
        <w:br w:type="textWrapping"/>
        <w:t xml:space="preserve">4.2. Файлы безопасности</w:t>
        <w:br w:type="textWrapping"/>
        <w:t xml:space="preserve">Используются для выявления подозрительной активности, защиты от автоматизированных запросов и сетевых атак.</w:t>
        <w:br w:type="textWrapping"/>
        <w:t xml:space="preserve">4.3. Аналитические cookie</w:t>
        <w:br w:type="textWrapping"/>
        <w:t xml:space="preserve">Используются для анализа поведения Пользователей, выявления технических ошибок и улучшения интерфейса Сайта. Аналитика осуществляется с использованием сервисов веб-аналитики.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0" w:line="276" w:lineRule="auto"/>
        <w:ind w:left="0" w:firstLine="0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5.УПРАВЛЕНИЕ ФАЙЛАМИ COOKIE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0" w:line="276" w:lineRule="auto"/>
        <w:ind w:left="0" w:firstLine="0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sz w:val="24"/>
          <w:szCs w:val="24"/>
          <w:rtl w:val="0"/>
        </w:rPr>
        <w:t xml:space="preserve">5.1. Пользователь вправе в любой момент отключить, ограничить или удалить файлы cookie посредством изменения настроек своего веб-браузера.</w:t>
      </w:r>
      <w:r w:rsidDel="00000000" w:rsidR="00000000" w:rsidRPr="00000000">
        <w:rPr>
          <w:rtl w:val="0"/>
        </w:rPr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sz w:val="24"/>
          <w:szCs w:val="24"/>
          <w:rtl w:val="0"/>
        </w:rPr>
        <w:t xml:space="preserve">5.2. Порядок управления файлами cookie зависит от используемого браузера.</w:t>
      </w:r>
      <w:r w:rsidDel="00000000" w:rsidR="00000000" w:rsidRPr="00000000">
        <w:rPr>
          <w:rtl w:val="0"/>
        </w:rPr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sz w:val="24"/>
          <w:szCs w:val="24"/>
          <w:rtl w:val="0"/>
        </w:rPr>
        <w:t xml:space="preserve">5.3. Отключение технических файлов cookie может привести к некорректной работе Сайта.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0" w:line="276" w:lineRule="auto"/>
        <w:ind w:left="0" w:firstLine="0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6.ЗАКЛЮЧИТЕЛЬНЫЕ ПОЛОЖЕНИЯ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0" w:line="276" w:lineRule="auto"/>
        <w:ind w:left="0" w:firstLine="0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sz w:val="24"/>
          <w:szCs w:val="24"/>
          <w:rtl w:val="0"/>
        </w:rPr>
        <w:t xml:space="preserve">6.1. Оператор вправе вносить изменения в настоящую Политику. Актуальная редакция размещается на Сайте.</w:t>
        <w:br w:type="textWrapping"/>
        <w:t xml:space="preserve">6.2. По вопросам, связанным с использованием файлов cookie, Пользователь вправе обратиться к Оператору по электронной почте: pavel@kreaton-plus.ru</w:t>
        <w:br w:type="textWrapping"/>
      </w:r>
      <w:r w:rsidDel="00000000" w:rsidR="00000000" w:rsidRPr="00000000">
        <w:rPr>
          <w:b w:val="1"/>
          <w:bCs w:val="1"/>
          <w:rtl w:val="0"/>
        </w:rPr>
        <w:t xml:space="preserve">7. СВЕДЕНИЯ ОБ ОПЕРАТОРЕ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0" w:lineRule="auto"/>
        <w:rPr/>
      </w:pPr>
      <w:r w:rsidDel="00000000" w:rsidR="00000000" w:rsidRPr="00000000">
        <w:rPr>
          <w:rtl w:val="0"/>
        </w:rPr>
        <w:t xml:space="preserve">Оператор: Общество с ограниченной ответственностью «КРЕАТОН ПЛЮС»</w:t>
        <w:br w:type="textWrapping"/>
        <w:t xml:space="preserve">ИНН: 4027136461</w:t>
        <w:br w:type="textWrapping"/>
        <w:t xml:space="preserve">ОГРН: 1184027004204</w:t>
        <w:br w:type="textWrapping"/>
        <w:t xml:space="preserve">Email: pavel@kreaton-plus.ru</w:t>
      </w:r>
    </w:p>
    <w:p w:rsidR="00000000" w:rsidDel="00000000" w:rsidP="00000000" w:rsidRDefault="00000000" w:rsidRPr="00000000" w14:paraId="00000010">
      <w:pPr>
        <w:spacing w:after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0" w:line="276" w:lineRule="auto"/>
        <w:ind w:left="0" w:firstLine="0"/>
        <w:rPr/>
      </w:pPr>
      <w:r w:rsidDel="00000000" w:rsidR="00000000" w:rsidRPr="00000000">
        <w:rPr>
          <w:rtl w:val="0"/>
        </w:rPr>
        <w:t xml:space="preserve">Дата публикации: 08.09.2026</w:t>
      </w:r>
    </w:p>
    <w:sectPr>
      <w:pgSz w:h="15840" w:w="12240" w:orient="portrait"/>
      <w:pgMar w:bottom="1134" w:top="1134" w:left="1417" w:right="85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lYf2ZUbPdj4iK5FycgqIiD4XNLQ==">CgMxLjA4AHIhMTFsZUdDUjVPZGxzbWh5Vjh4Smx4eXR0WnZNX0RWLXJm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